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D408" w14:textId="6BC51EF8" w:rsidR="00FC4641" w:rsidRPr="005A00CA" w:rsidRDefault="00FC4641" w:rsidP="00FC4641">
      <w:pPr>
        <w:tabs>
          <w:tab w:val="left" w:pos="9000"/>
        </w:tabs>
        <w:ind w:left="3060" w:right="638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5D6E" wp14:editId="4F7814F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600000" cy="540000"/>
                <wp:effectExtent l="0" t="0" r="1968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C01C" w14:textId="07FA4B94" w:rsidR="00FC4641" w:rsidRPr="00FC4641" w:rsidRDefault="00FC4641" w:rsidP="00FC46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641">
                              <w:rPr>
                                <w:b/>
                                <w:sz w:val="32"/>
                                <w:szCs w:val="32"/>
                              </w:rPr>
                              <w:t>AVIS DE VACANCE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5D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.8pt;width:283.4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">
                <v:textbox>
                  <w:txbxContent>
                    <w:p w14:paraId="4847C01C" w14:textId="07FA4B94" w:rsidR="00FC4641" w:rsidRPr="00FC4641" w:rsidRDefault="00FC4641" w:rsidP="00FC464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4641">
                        <w:rPr>
                          <w:b/>
                          <w:sz w:val="32"/>
                          <w:szCs w:val="32"/>
                        </w:rPr>
                        <w:t>AVIS DE VACANCE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8D326" w14:textId="77777777" w:rsidR="00FC4641" w:rsidRDefault="00FC4641" w:rsidP="00FD1C83">
      <w:pPr>
        <w:pStyle w:val="Retraitcorpsdetexte3"/>
        <w:ind w:left="397" w:firstLine="311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95883F4" w14:textId="0030E259" w:rsidR="00FC4641" w:rsidRDefault="00FC4641" w:rsidP="00FD1C83">
      <w:pPr>
        <w:pStyle w:val="Retraitcorpsdetexte3"/>
        <w:ind w:left="397" w:firstLine="311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E3FB826" w14:textId="77777777" w:rsidR="008E7CBD" w:rsidRDefault="008E7CBD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1F2A1575" w14:textId="5796C63B" w:rsidR="00FD1C83" w:rsidRPr="00FC4641" w:rsidRDefault="00FD1C83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FC4641">
        <w:rPr>
          <w:rFonts w:ascii="Calibri" w:hAnsi="Calibri" w:cs="Calibri"/>
          <w:sz w:val="22"/>
          <w:szCs w:val="22"/>
        </w:rPr>
        <w:t xml:space="preserve">LE CENTRE HOSPITALIER DE </w:t>
      </w:r>
      <w:r w:rsidR="00FC4641" w:rsidRPr="00FC4641">
        <w:rPr>
          <w:rFonts w:ascii="Calibri" w:hAnsi="Calibri" w:cs="Calibri"/>
          <w:caps/>
          <w:sz w:val="22"/>
          <w:szCs w:val="22"/>
        </w:rPr>
        <w:t>Dou</w:t>
      </w:r>
      <w:r w:rsidR="00FC4641">
        <w:rPr>
          <w:rFonts w:ascii="Calibri" w:hAnsi="Calibri" w:cs="Calibri"/>
          <w:sz w:val="22"/>
          <w:szCs w:val="22"/>
        </w:rPr>
        <w:t>É-</w:t>
      </w:r>
      <w:r w:rsidRPr="00FC4641">
        <w:rPr>
          <w:rFonts w:ascii="Calibri" w:hAnsi="Calibri" w:cs="Calibri"/>
          <w:sz w:val="22"/>
          <w:szCs w:val="22"/>
        </w:rPr>
        <w:t>EN</w:t>
      </w:r>
      <w:r w:rsidR="00FC4641">
        <w:rPr>
          <w:rFonts w:ascii="Calibri" w:hAnsi="Calibri" w:cs="Calibri"/>
          <w:sz w:val="22"/>
          <w:szCs w:val="22"/>
        </w:rPr>
        <w:t>-</w:t>
      </w:r>
      <w:r w:rsidRPr="00FC4641">
        <w:rPr>
          <w:rFonts w:ascii="Calibri" w:hAnsi="Calibri" w:cs="Calibri"/>
          <w:sz w:val="22"/>
          <w:szCs w:val="22"/>
        </w:rPr>
        <w:t>ANJOU RECRUTE UN RESPONSABLE SYST</w:t>
      </w:r>
      <w:r w:rsidR="00FC4641">
        <w:rPr>
          <w:rFonts w:ascii="Calibri" w:hAnsi="Calibri" w:cs="Calibri"/>
          <w:sz w:val="22"/>
          <w:szCs w:val="22"/>
        </w:rPr>
        <w:t>È</w:t>
      </w:r>
      <w:r w:rsidRPr="00FC4641">
        <w:rPr>
          <w:rFonts w:ascii="Calibri" w:hAnsi="Calibri" w:cs="Calibri"/>
          <w:sz w:val="22"/>
          <w:szCs w:val="22"/>
        </w:rPr>
        <w:t>ME</w:t>
      </w:r>
      <w:r w:rsidR="00FC4641">
        <w:rPr>
          <w:rFonts w:ascii="Calibri" w:hAnsi="Calibri" w:cs="Calibri"/>
          <w:sz w:val="22"/>
          <w:szCs w:val="22"/>
        </w:rPr>
        <w:t>S</w:t>
      </w:r>
      <w:r w:rsidRPr="00FC4641">
        <w:rPr>
          <w:rFonts w:ascii="Calibri" w:hAnsi="Calibri" w:cs="Calibri"/>
          <w:sz w:val="22"/>
          <w:szCs w:val="22"/>
        </w:rPr>
        <w:t xml:space="preserve"> D’INFORMATION </w:t>
      </w:r>
      <w:r w:rsidR="00FC4641">
        <w:rPr>
          <w:rFonts w:ascii="Calibri" w:hAnsi="Calibri" w:cs="Calibri"/>
          <w:sz w:val="22"/>
          <w:szCs w:val="22"/>
        </w:rPr>
        <w:t>(RSI)</w:t>
      </w:r>
      <w:r w:rsidR="00C029EE">
        <w:rPr>
          <w:rFonts w:ascii="Calibri" w:hAnsi="Calibri" w:cs="Calibri"/>
          <w:sz w:val="22"/>
          <w:szCs w:val="22"/>
        </w:rPr>
        <w:t>.</w:t>
      </w:r>
    </w:p>
    <w:p w14:paraId="2C85E526" w14:textId="33FEA855" w:rsidR="00FD1C83" w:rsidRDefault="00FD1C83" w:rsidP="00C029EE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6601BE72" w14:textId="2F9C53A8" w:rsidR="00C029EE" w:rsidRDefault="00C029E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poste est à pourvoir à compter du </w:t>
      </w:r>
      <w:r w:rsidR="00512A5B">
        <w:rPr>
          <w:rFonts w:ascii="Calibri" w:hAnsi="Calibri" w:cs="Calibri"/>
          <w:sz w:val="22"/>
          <w:szCs w:val="22"/>
        </w:rPr>
        <w:t>0</w:t>
      </w:r>
      <w:r w:rsidR="0087501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</w:t>
      </w:r>
      <w:r w:rsidR="00512A5B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/</w:t>
      </w:r>
      <w:r w:rsidR="00512A5B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.</w:t>
      </w:r>
    </w:p>
    <w:p w14:paraId="11E25C92" w14:textId="0F904DF1" w:rsidR="00C029EE" w:rsidRDefault="00C029E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RSI, recruté par </w:t>
      </w:r>
      <w:r w:rsidRPr="00FC4641">
        <w:rPr>
          <w:rFonts w:ascii="Calibri" w:hAnsi="Calibri" w:cs="Calibri"/>
          <w:sz w:val="22"/>
          <w:szCs w:val="22"/>
        </w:rPr>
        <w:t>le CH de Doué</w:t>
      </w:r>
      <w:r>
        <w:rPr>
          <w:rFonts w:ascii="Calibri" w:hAnsi="Calibri" w:cs="Calibri"/>
          <w:sz w:val="22"/>
          <w:szCs w:val="22"/>
        </w:rPr>
        <w:t>-E</w:t>
      </w:r>
      <w:r w:rsidRPr="00FC464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-</w:t>
      </w:r>
      <w:r w:rsidRPr="00FC4641">
        <w:rPr>
          <w:rFonts w:ascii="Calibri" w:hAnsi="Calibri" w:cs="Calibri"/>
          <w:sz w:val="22"/>
          <w:szCs w:val="22"/>
        </w:rPr>
        <w:t>Anjou</w:t>
      </w:r>
      <w:r w:rsidR="007D3B5F">
        <w:rPr>
          <w:rFonts w:ascii="Calibri" w:hAnsi="Calibri" w:cs="Calibri"/>
          <w:sz w:val="22"/>
          <w:szCs w:val="22"/>
        </w:rPr>
        <w:t xml:space="preserve"> (basé à Doué-la-Fontaine)</w:t>
      </w:r>
      <w:r w:rsidRPr="00FC464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est mis à disposition du CH Layon-Aubance</w:t>
      </w:r>
      <w:r w:rsidR="007D3B5F">
        <w:rPr>
          <w:rFonts w:ascii="Calibri" w:hAnsi="Calibri" w:cs="Calibri"/>
          <w:sz w:val="22"/>
          <w:szCs w:val="22"/>
        </w:rPr>
        <w:t xml:space="preserve"> (basé à Brissac-Quincé, à 15 minutes en voiture)</w:t>
      </w:r>
      <w:r>
        <w:rPr>
          <w:rFonts w:ascii="Calibri" w:hAnsi="Calibri" w:cs="Calibri"/>
          <w:sz w:val="22"/>
          <w:szCs w:val="22"/>
        </w:rPr>
        <w:t>. Il travaille</w:t>
      </w:r>
      <w:r w:rsidRPr="00FC4641">
        <w:rPr>
          <w:rFonts w:ascii="Calibri" w:hAnsi="Calibri" w:cs="Calibri"/>
          <w:sz w:val="22"/>
          <w:szCs w:val="22"/>
        </w:rPr>
        <w:t xml:space="preserve"> </w:t>
      </w:r>
      <w:r w:rsidR="008E7CBD">
        <w:rPr>
          <w:rFonts w:ascii="Calibri" w:hAnsi="Calibri" w:cs="Calibri"/>
          <w:sz w:val="22"/>
          <w:szCs w:val="22"/>
        </w:rPr>
        <w:t>3</w:t>
      </w:r>
      <w:r w:rsidRPr="00FC4641">
        <w:rPr>
          <w:rFonts w:ascii="Calibri" w:hAnsi="Calibri" w:cs="Calibri"/>
          <w:sz w:val="22"/>
          <w:szCs w:val="22"/>
        </w:rPr>
        <w:t>5 heures semaine</w:t>
      </w:r>
      <w:r>
        <w:rPr>
          <w:rFonts w:ascii="Calibri" w:hAnsi="Calibri" w:cs="Calibri"/>
          <w:sz w:val="22"/>
          <w:szCs w:val="22"/>
        </w:rPr>
        <w:t xml:space="preserve">, partagé à </w:t>
      </w:r>
      <w:r w:rsidRPr="00FC4641">
        <w:rPr>
          <w:rFonts w:ascii="Calibri" w:hAnsi="Calibri" w:cs="Calibri"/>
          <w:sz w:val="22"/>
          <w:szCs w:val="22"/>
        </w:rPr>
        <w:t xml:space="preserve">mi-temps sur chaque </w:t>
      </w:r>
      <w:r>
        <w:rPr>
          <w:rFonts w:ascii="Calibri" w:hAnsi="Calibri" w:cs="Calibri"/>
          <w:sz w:val="22"/>
          <w:szCs w:val="22"/>
        </w:rPr>
        <w:t>établissement</w:t>
      </w:r>
      <w:r w:rsidRPr="00FC4641">
        <w:rPr>
          <w:rFonts w:ascii="Calibri" w:hAnsi="Calibri" w:cs="Calibri"/>
          <w:sz w:val="22"/>
          <w:szCs w:val="22"/>
        </w:rPr>
        <w:t>.</w:t>
      </w:r>
    </w:p>
    <w:p w14:paraId="652C1B2D" w14:textId="77777777" w:rsidR="00C029EE" w:rsidRDefault="00C029E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37300366" w14:textId="58FB0DEB" w:rsidR="00C029EE" w:rsidRDefault="009241C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CH</w:t>
      </w:r>
      <w:r w:rsidRPr="009241CE">
        <w:rPr>
          <w:rFonts w:ascii="Calibri" w:hAnsi="Calibri" w:cs="Calibri"/>
          <w:caps/>
          <w:sz w:val="22"/>
          <w:szCs w:val="22"/>
        </w:rPr>
        <w:t xml:space="preserve"> </w:t>
      </w:r>
      <w:r w:rsidRPr="00FC4641">
        <w:rPr>
          <w:rFonts w:ascii="Calibri" w:hAnsi="Calibri" w:cs="Calibri"/>
          <w:caps/>
          <w:sz w:val="22"/>
          <w:szCs w:val="22"/>
        </w:rPr>
        <w:t>Dou</w:t>
      </w:r>
      <w:r>
        <w:rPr>
          <w:rFonts w:ascii="Calibri" w:hAnsi="Calibri" w:cs="Calibri"/>
          <w:sz w:val="22"/>
          <w:szCs w:val="22"/>
        </w:rPr>
        <w:t>É-</w:t>
      </w:r>
      <w:r w:rsidRPr="00FC4641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>-</w:t>
      </w:r>
      <w:r w:rsidRPr="00FC4641">
        <w:rPr>
          <w:rFonts w:ascii="Calibri" w:hAnsi="Calibri" w:cs="Calibri"/>
          <w:sz w:val="22"/>
          <w:szCs w:val="22"/>
        </w:rPr>
        <w:t>ANJOU</w:t>
      </w:r>
      <w:r>
        <w:rPr>
          <w:rFonts w:ascii="Calibri" w:hAnsi="Calibri" w:cs="Calibri"/>
          <w:sz w:val="22"/>
          <w:szCs w:val="22"/>
        </w:rPr>
        <w:t xml:space="preserve"> est un établissement hospitalier de proximité, </w:t>
      </w:r>
      <w:r w:rsidR="00812A98">
        <w:rPr>
          <w:rFonts w:ascii="Calibri" w:hAnsi="Calibri" w:cs="Calibri"/>
          <w:sz w:val="22"/>
          <w:szCs w:val="22"/>
        </w:rPr>
        <w:t xml:space="preserve">réparti sur 2 sites (Doué-la-Fontaine et Nueil/layon) </w:t>
      </w:r>
      <w:r>
        <w:rPr>
          <w:rFonts w:ascii="Calibri" w:hAnsi="Calibri" w:cs="Calibri"/>
          <w:sz w:val="22"/>
          <w:szCs w:val="22"/>
        </w:rPr>
        <w:t xml:space="preserve">prenant en charge </w:t>
      </w:r>
      <w:r w:rsidR="00812A98">
        <w:rPr>
          <w:rFonts w:ascii="Calibri" w:hAnsi="Calibri" w:cs="Calibri"/>
          <w:sz w:val="22"/>
          <w:szCs w:val="22"/>
        </w:rPr>
        <w:t>environ 300 patients, résidents et usagers sur des services de Médecine/SSR, d’EHPAD, de SSIAD et d’Accueil de Jour. Il emploie environ 250 agents.</w:t>
      </w:r>
    </w:p>
    <w:p w14:paraId="3251D5FA" w14:textId="088A96FD" w:rsidR="00812A98" w:rsidRDefault="00812A98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47CF201B" w14:textId="0B995812" w:rsidR="00812A98" w:rsidRDefault="00812A98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CH LAYON-AUBANCE est un établissement hospitalier de proximité, réparti sur 4 sites (Martigné-Briand, Brissac, Thouarcé et Faye d’Anjou) prenant en charge environ 250 patients, résidents et usagers sur des services de SSR, d’EHPAD et d’Accueil de Jour. Il emploie environ 220 agents.</w:t>
      </w:r>
    </w:p>
    <w:p w14:paraId="2C3F58B9" w14:textId="5F1A4042" w:rsidR="009241CE" w:rsidRDefault="009241C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0D20168C" w14:textId="3478AAB2" w:rsidR="00DE3434" w:rsidRDefault="00DE3434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DE3434">
        <w:rPr>
          <w:rFonts w:ascii="Calibri" w:hAnsi="Calibri" w:cs="Calibri"/>
          <w:sz w:val="22"/>
          <w:szCs w:val="22"/>
        </w:rPr>
        <w:t xml:space="preserve">Le GHT 49 met en œuvre les premiers projets structurants </w:t>
      </w:r>
      <w:r w:rsidR="0084185C">
        <w:rPr>
          <w:rFonts w:ascii="Calibri" w:hAnsi="Calibri" w:cs="Calibri"/>
          <w:sz w:val="22"/>
          <w:szCs w:val="22"/>
        </w:rPr>
        <w:t xml:space="preserve">de son SDSI </w:t>
      </w:r>
      <w:r w:rsidRPr="00DE3434">
        <w:rPr>
          <w:rFonts w:ascii="Calibri" w:hAnsi="Calibri" w:cs="Calibri"/>
          <w:sz w:val="22"/>
          <w:szCs w:val="22"/>
        </w:rPr>
        <w:t xml:space="preserve">: mise en œuvre d’un serveur de rapprochement d’identités, déploiement à venir d’un DPI du GHT, construction de l’infrastructure réseau du GHT, convergence des annuaires techniques. La gouvernance du SI du GHT est animée par la DSI du CHU d’Angers, </w:t>
      </w:r>
      <w:r w:rsidR="0084185C" w:rsidRPr="00DE3434">
        <w:rPr>
          <w:rFonts w:ascii="Calibri" w:hAnsi="Calibri" w:cs="Calibri"/>
          <w:sz w:val="22"/>
          <w:szCs w:val="22"/>
        </w:rPr>
        <w:t>associant les</w:t>
      </w:r>
      <w:r w:rsidRPr="00DE3434">
        <w:rPr>
          <w:rFonts w:ascii="Calibri" w:hAnsi="Calibri" w:cs="Calibri"/>
          <w:sz w:val="22"/>
          <w:szCs w:val="22"/>
        </w:rPr>
        <w:t xml:space="preserve"> DSI et RSI des établissements parties.</w:t>
      </w:r>
    </w:p>
    <w:p w14:paraId="6E536B8D" w14:textId="77777777" w:rsidR="0084185C" w:rsidRDefault="0084185C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14392FDB" w14:textId="40789E08" w:rsidR="0084185C" w:rsidRPr="0084185C" w:rsidRDefault="0084185C" w:rsidP="007D3B5F">
      <w:pPr>
        <w:pStyle w:val="Retraitcorpsdetexte3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4185C">
        <w:rPr>
          <w:rFonts w:ascii="Calibri" w:hAnsi="Calibri" w:cs="Calibri"/>
          <w:b/>
          <w:bCs/>
          <w:sz w:val="22"/>
          <w:szCs w:val="22"/>
        </w:rPr>
        <w:t>Mission principale :</w:t>
      </w:r>
    </w:p>
    <w:p w14:paraId="5D09A2E4" w14:textId="77777777" w:rsidR="00DE3434" w:rsidRDefault="00DE3434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3E155715" w14:textId="77777777" w:rsidR="00C03AD2" w:rsidRDefault="00C029EE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RSI</w:t>
      </w:r>
      <w:r w:rsidR="00FD1C83" w:rsidRPr="00FC4641">
        <w:rPr>
          <w:rFonts w:ascii="Calibri" w:hAnsi="Calibri" w:cs="Calibri"/>
          <w:sz w:val="22"/>
          <w:szCs w:val="22"/>
        </w:rPr>
        <w:t xml:space="preserve"> est chargé de définir et de piloter les projets informatiques propres au CH de </w:t>
      </w:r>
      <w:r w:rsidR="0084185C" w:rsidRPr="00FC4641">
        <w:rPr>
          <w:rFonts w:ascii="Calibri" w:hAnsi="Calibri" w:cs="Calibri"/>
          <w:sz w:val="22"/>
          <w:szCs w:val="22"/>
        </w:rPr>
        <w:t>Doué</w:t>
      </w:r>
      <w:r w:rsidR="0084185C">
        <w:rPr>
          <w:rFonts w:ascii="Calibri" w:hAnsi="Calibri" w:cs="Calibri"/>
          <w:sz w:val="22"/>
          <w:szCs w:val="22"/>
        </w:rPr>
        <w:t>-E</w:t>
      </w:r>
      <w:r w:rsidR="0084185C" w:rsidRPr="00FC4641">
        <w:rPr>
          <w:rFonts w:ascii="Calibri" w:hAnsi="Calibri" w:cs="Calibri"/>
          <w:sz w:val="22"/>
          <w:szCs w:val="22"/>
        </w:rPr>
        <w:t>n</w:t>
      </w:r>
      <w:r w:rsidR="0084185C">
        <w:rPr>
          <w:rFonts w:ascii="Calibri" w:hAnsi="Calibri" w:cs="Calibri"/>
          <w:sz w:val="22"/>
          <w:szCs w:val="22"/>
        </w:rPr>
        <w:t>-</w:t>
      </w:r>
      <w:r w:rsidR="0084185C" w:rsidRPr="00FC4641">
        <w:rPr>
          <w:rFonts w:ascii="Calibri" w:hAnsi="Calibri" w:cs="Calibri"/>
          <w:sz w:val="22"/>
          <w:szCs w:val="22"/>
        </w:rPr>
        <w:t>Anjou</w:t>
      </w:r>
      <w:r w:rsidR="00FD1C83" w:rsidRPr="00FC4641">
        <w:rPr>
          <w:rFonts w:ascii="Calibri" w:hAnsi="Calibri" w:cs="Calibri"/>
          <w:sz w:val="22"/>
          <w:szCs w:val="22"/>
        </w:rPr>
        <w:t xml:space="preserve"> et au CH Layon</w:t>
      </w:r>
      <w:r w:rsidR="0084185C">
        <w:rPr>
          <w:rFonts w:ascii="Calibri" w:hAnsi="Calibri" w:cs="Calibri"/>
          <w:sz w:val="22"/>
          <w:szCs w:val="22"/>
        </w:rPr>
        <w:t>-</w:t>
      </w:r>
      <w:r w:rsidR="00FD1C83" w:rsidRPr="00FC4641">
        <w:rPr>
          <w:rFonts w:ascii="Calibri" w:hAnsi="Calibri" w:cs="Calibri"/>
          <w:sz w:val="22"/>
          <w:szCs w:val="22"/>
        </w:rPr>
        <w:t xml:space="preserve">Aubance. Il </w:t>
      </w:r>
      <w:r w:rsidR="009241CE">
        <w:rPr>
          <w:rFonts w:ascii="Calibri" w:hAnsi="Calibri" w:cs="Calibri"/>
          <w:sz w:val="22"/>
          <w:szCs w:val="22"/>
        </w:rPr>
        <w:t xml:space="preserve">a en charge </w:t>
      </w:r>
      <w:r w:rsidR="00FD1C83" w:rsidRPr="00FC4641">
        <w:rPr>
          <w:rFonts w:ascii="Calibri" w:hAnsi="Calibri" w:cs="Calibri"/>
          <w:sz w:val="22"/>
          <w:szCs w:val="22"/>
        </w:rPr>
        <w:t>les ressources informatiques</w:t>
      </w:r>
      <w:r w:rsidR="009241CE">
        <w:rPr>
          <w:rFonts w:ascii="Calibri" w:hAnsi="Calibri" w:cs="Calibri"/>
          <w:sz w:val="22"/>
          <w:szCs w:val="22"/>
        </w:rPr>
        <w:t xml:space="preserve"> (serveurs, systèmes, réseaux)</w:t>
      </w:r>
      <w:r w:rsidR="00FD1C83" w:rsidRPr="00FC4641">
        <w:rPr>
          <w:rFonts w:ascii="Calibri" w:hAnsi="Calibri" w:cs="Calibri"/>
          <w:sz w:val="22"/>
          <w:szCs w:val="22"/>
        </w:rPr>
        <w:t xml:space="preserve">, assure la partie qualité des </w:t>
      </w:r>
      <w:r w:rsidR="0084185C">
        <w:rPr>
          <w:rFonts w:ascii="Calibri" w:hAnsi="Calibri" w:cs="Calibri"/>
          <w:sz w:val="22"/>
          <w:szCs w:val="22"/>
        </w:rPr>
        <w:t>S</w:t>
      </w:r>
      <w:r w:rsidR="00FD1C83" w:rsidRPr="00FC4641">
        <w:rPr>
          <w:rFonts w:ascii="Calibri" w:hAnsi="Calibri" w:cs="Calibri"/>
          <w:sz w:val="22"/>
          <w:szCs w:val="22"/>
        </w:rPr>
        <w:t>ystèmes d’</w:t>
      </w:r>
      <w:r w:rsidR="0084185C">
        <w:rPr>
          <w:rFonts w:ascii="Calibri" w:hAnsi="Calibri" w:cs="Calibri"/>
          <w:sz w:val="22"/>
          <w:szCs w:val="22"/>
        </w:rPr>
        <w:t>I</w:t>
      </w:r>
      <w:r w:rsidR="00FD1C83" w:rsidRPr="00FC4641">
        <w:rPr>
          <w:rFonts w:ascii="Calibri" w:hAnsi="Calibri" w:cs="Calibri"/>
          <w:sz w:val="22"/>
          <w:szCs w:val="22"/>
        </w:rPr>
        <w:t>nformation de</w:t>
      </w:r>
      <w:r w:rsidR="00C03AD2">
        <w:rPr>
          <w:rFonts w:ascii="Calibri" w:hAnsi="Calibri" w:cs="Calibri"/>
          <w:sz w:val="22"/>
          <w:szCs w:val="22"/>
        </w:rPr>
        <w:t>s</w:t>
      </w:r>
      <w:r w:rsidR="00FD1C83" w:rsidRPr="00FC4641">
        <w:rPr>
          <w:rFonts w:ascii="Calibri" w:hAnsi="Calibri" w:cs="Calibri"/>
          <w:sz w:val="22"/>
          <w:szCs w:val="22"/>
        </w:rPr>
        <w:t xml:space="preserve"> établissement</w:t>
      </w:r>
      <w:r w:rsidR="00C03AD2">
        <w:rPr>
          <w:rFonts w:ascii="Calibri" w:hAnsi="Calibri" w:cs="Calibri"/>
          <w:sz w:val="22"/>
          <w:szCs w:val="22"/>
        </w:rPr>
        <w:t>s</w:t>
      </w:r>
      <w:r w:rsidR="00FD1C83" w:rsidRPr="00FC4641">
        <w:rPr>
          <w:rFonts w:ascii="Calibri" w:hAnsi="Calibri" w:cs="Calibri"/>
          <w:sz w:val="22"/>
          <w:szCs w:val="22"/>
        </w:rPr>
        <w:t>. Il est chargé de gérer en lien avec les directeurs, la politique d’achat, la programmation financière des projets, la communication informatique, la formation des personnels si nécessaire.</w:t>
      </w:r>
    </w:p>
    <w:p w14:paraId="27B4ACC3" w14:textId="6D054AB0" w:rsidR="00FD1C83" w:rsidRPr="00FC4641" w:rsidRDefault="00FD1C83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FC4641">
        <w:rPr>
          <w:rFonts w:ascii="Calibri" w:hAnsi="Calibri" w:cs="Calibri"/>
          <w:sz w:val="22"/>
          <w:szCs w:val="22"/>
        </w:rPr>
        <w:t xml:space="preserve">Il supervise la gestion des </w:t>
      </w:r>
      <w:r w:rsidR="00C03AD2">
        <w:rPr>
          <w:rFonts w:ascii="Calibri" w:hAnsi="Calibri" w:cs="Calibri"/>
          <w:sz w:val="22"/>
          <w:szCs w:val="22"/>
        </w:rPr>
        <w:t xml:space="preserve">2 </w:t>
      </w:r>
      <w:r w:rsidRPr="00FC4641">
        <w:rPr>
          <w:rFonts w:ascii="Calibri" w:hAnsi="Calibri" w:cs="Calibri"/>
          <w:sz w:val="22"/>
          <w:szCs w:val="22"/>
        </w:rPr>
        <w:t xml:space="preserve">techniciens informatiques intervenant sur </w:t>
      </w:r>
      <w:r w:rsidR="00C03AD2">
        <w:rPr>
          <w:rFonts w:ascii="Calibri" w:hAnsi="Calibri" w:cs="Calibri"/>
          <w:sz w:val="22"/>
          <w:szCs w:val="22"/>
        </w:rPr>
        <w:t>chacun des</w:t>
      </w:r>
      <w:r w:rsidRPr="00FC4641">
        <w:rPr>
          <w:rFonts w:ascii="Calibri" w:hAnsi="Calibri" w:cs="Calibri"/>
          <w:sz w:val="22"/>
          <w:szCs w:val="22"/>
        </w:rPr>
        <w:t xml:space="preserve"> 2 sites (gestion des matériels, support de niveau 1).</w:t>
      </w:r>
    </w:p>
    <w:p w14:paraId="59547307" w14:textId="77777777" w:rsidR="00FD1C83" w:rsidRPr="00FC4641" w:rsidRDefault="00FD1C83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17CDCA9B" w14:textId="77777777" w:rsidR="00FD1C83" w:rsidRPr="00FC4641" w:rsidRDefault="00FD1C83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FC4641">
        <w:rPr>
          <w:rFonts w:ascii="Calibri" w:hAnsi="Calibri" w:cs="Calibri"/>
          <w:sz w:val="22"/>
          <w:szCs w:val="22"/>
        </w:rPr>
        <w:t>Il participe par ailleurs aux nombreux projets informatiques pilotés par le CHU d’Angers au titre du groupement hospitalier dont les 2 établissements sont membres</w:t>
      </w:r>
    </w:p>
    <w:p w14:paraId="4CE267D6" w14:textId="77777777" w:rsidR="00FD1C83" w:rsidRPr="00FC4641" w:rsidRDefault="00FD1C83" w:rsidP="007D3B5F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39E0ED85" w14:textId="4769500E" w:rsidR="008E7CBD" w:rsidRDefault="008E7CBD" w:rsidP="008E7CBD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FC4641">
        <w:rPr>
          <w:rFonts w:ascii="Calibri" w:hAnsi="Calibri" w:cs="Calibri"/>
          <w:sz w:val="22"/>
          <w:szCs w:val="22"/>
        </w:rPr>
        <w:t xml:space="preserve">Il réalise une astreinte sur les 2 sites en lien avec les techniciens. </w:t>
      </w:r>
    </w:p>
    <w:p w14:paraId="02AE5D99" w14:textId="77777777" w:rsidR="00FD1C83" w:rsidRDefault="00FD1C83" w:rsidP="008E7CBD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4845533F" w14:textId="4E120009" w:rsidR="003E6C0C" w:rsidRPr="0084185C" w:rsidRDefault="003E6C0C" w:rsidP="003E6C0C">
      <w:pPr>
        <w:pStyle w:val="Retraitcorpsdetexte3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4185C">
        <w:rPr>
          <w:rFonts w:ascii="Calibri" w:hAnsi="Calibri" w:cs="Calibri"/>
          <w:b/>
          <w:bCs/>
          <w:sz w:val="22"/>
          <w:szCs w:val="22"/>
        </w:rPr>
        <w:t>Mission</w:t>
      </w:r>
      <w:r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84185C">
        <w:rPr>
          <w:rFonts w:ascii="Calibri" w:hAnsi="Calibri" w:cs="Calibri"/>
          <w:b/>
          <w:bCs/>
          <w:sz w:val="22"/>
          <w:szCs w:val="22"/>
        </w:rPr>
        <w:t>:</w:t>
      </w:r>
    </w:p>
    <w:p w14:paraId="7649639C" w14:textId="77777777" w:rsidR="00FD1C83" w:rsidRDefault="00FD1C83" w:rsidP="008E7CBD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</w:p>
    <w:p w14:paraId="787F5E3E" w14:textId="3D04E0BD" w:rsidR="00FD1C83" w:rsidRDefault="003E6C0C" w:rsidP="008E7CBD">
      <w:pPr>
        <w:pStyle w:val="Retraitcorpsdetexte3"/>
        <w:ind w:left="0"/>
        <w:jc w:val="both"/>
        <w:rPr>
          <w:rFonts w:ascii="Calibri" w:hAnsi="Calibri" w:cs="Calibri"/>
          <w:sz w:val="22"/>
          <w:szCs w:val="22"/>
        </w:rPr>
      </w:pPr>
      <w:r w:rsidRPr="003E6C0C">
        <w:rPr>
          <w:rFonts w:ascii="Calibri" w:hAnsi="Calibri" w:cs="Calibri"/>
          <w:sz w:val="22"/>
          <w:szCs w:val="22"/>
        </w:rPr>
        <w:t>Sous la direction d</w:t>
      </w:r>
      <w:r>
        <w:rPr>
          <w:rFonts w:ascii="Calibri" w:hAnsi="Calibri" w:cs="Calibri"/>
          <w:sz w:val="22"/>
          <w:szCs w:val="22"/>
        </w:rPr>
        <w:t>es</w:t>
      </w:r>
      <w:r w:rsidRPr="003E6C0C">
        <w:rPr>
          <w:rFonts w:ascii="Calibri" w:hAnsi="Calibri" w:cs="Calibri"/>
          <w:sz w:val="22"/>
          <w:szCs w:val="22"/>
        </w:rPr>
        <w:t xml:space="preserve"> Direct</w:t>
      </w:r>
      <w:r>
        <w:rPr>
          <w:rFonts w:ascii="Calibri" w:hAnsi="Calibri" w:cs="Calibri"/>
          <w:sz w:val="22"/>
          <w:szCs w:val="22"/>
        </w:rPr>
        <w:t>rices les missions du RSI :</w:t>
      </w:r>
    </w:p>
    <w:p w14:paraId="619AAFC2" w14:textId="77777777" w:rsidR="003E6C0C" w:rsidRPr="00916C0E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Réalisation et mise en œuvre des plans de secours et de sauvegarde</w:t>
      </w:r>
    </w:p>
    <w:p w14:paraId="08682112" w14:textId="490272D6" w:rsidR="003E6C0C" w:rsidRPr="00916C0E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 xml:space="preserve">Suivi des évolutions technologiques </w:t>
      </w:r>
      <w:r>
        <w:rPr>
          <w:rFonts w:cs="Calibri"/>
        </w:rPr>
        <w:t>de l’infrastructure</w:t>
      </w:r>
    </w:p>
    <w:p w14:paraId="1DC97107" w14:textId="5A720185" w:rsidR="003E6C0C" w:rsidRPr="00916C0E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Gestion de la documentation technique (</w:t>
      </w:r>
      <w:r>
        <w:rPr>
          <w:rFonts w:cs="Calibri"/>
        </w:rPr>
        <w:t>HOP’EN et SUN-ES</w:t>
      </w:r>
      <w:r w:rsidRPr="00916C0E">
        <w:rPr>
          <w:rFonts w:cs="Calibri"/>
        </w:rPr>
        <w:t xml:space="preserve"> notamment)</w:t>
      </w:r>
    </w:p>
    <w:p w14:paraId="7F2E7C9C" w14:textId="7763EDF3" w:rsidR="003E6C0C" w:rsidRPr="00916C0E" w:rsidRDefault="003E6C0C" w:rsidP="003E6C0C">
      <w:pPr>
        <w:pStyle w:val="Retraitcorpsdetexte3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Relai sur le support informatique lors de l’absence des techniciens</w:t>
      </w:r>
    </w:p>
    <w:p w14:paraId="59BC451B" w14:textId="71E2009E" w:rsidR="003E6C0C" w:rsidRPr="00916C0E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Assurer le suivi des contrats et des maintenances auprès des fournisseurs/</w:t>
      </w:r>
      <w:r>
        <w:rPr>
          <w:rFonts w:cs="Calibri"/>
        </w:rPr>
        <w:t>éditeurs</w:t>
      </w:r>
    </w:p>
    <w:p w14:paraId="3D9CD536" w14:textId="4E0D9E7A" w:rsidR="003E6C0C" w:rsidRPr="00916C0E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Assurer le support avancé, pour les logiciels de l'établissement</w:t>
      </w:r>
    </w:p>
    <w:p w14:paraId="4AC7BD46" w14:textId="77777777" w:rsidR="003E6C0C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Assurer le déploiement des logiciels sur l'établissement</w:t>
      </w:r>
    </w:p>
    <w:p w14:paraId="5E23D0FA" w14:textId="6ED4C106" w:rsidR="003E6C0C" w:rsidRDefault="003E6C0C" w:rsidP="003E6C0C">
      <w:pPr>
        <w:numPr>
          <w:ilvl w:val="0"/>
          <w:numId w:val="14"/>
        </w:numPr>
        <w:spacing w:after="0"/>
        <w:rPr>
          <w:rFonts w:cs="Calibri"/>
        </w:rPr>
      </w:pPr>
      <w:r>
        <w:rPr>
          <w:rFonts w:cs="Calibri"/>
        </w:rPr>
        <w:lastRenderedPageBreak/>
        <w:t>P</w:t>
      </w:r>
      <w:r w:rsidRPr="003E6C0C">
        <w:rPr>
          <w:rFonts w:cs="Calibri"/>
        </w:rPr>
        <w:t>articiper aux Comités de pilotage en lien avec les systèmes d'informations</w:t>
      </w:r>
    </w:p>
    <w:p w14:paraId="72FE0122" w14:textId="1BBDC0FA" w:rsidR="00BE5C05" w:rsidRDefault="00BE5C05" w:rsidP="003E6C0C">
      <w:pPr>
        <w:numPr>
          <w:ilvl w:val="0"/>
          <w:numId w:val="14"/>
        </w:numPr>
        <w:spacing w:after="0"/>
        <w:rPr>
          <w:rFonts w:cs="Calibri"/>
        </w:rPr>
      </w:pPr>
      <w:r>
        <w:rPr>
          <w:rFonts w:cs="Calibri"/>
        </w:rPr>
        <w:t xml:space="preserve">En lien avec les directions, déterminer la politique des achats et les </w:t>
      </w:r>
      <w:r w:rsidRPr="00BE5C05">
        <w:rPr>
          <w:rFonts w:cs="Calibri"/>
        </w:rPr>
        <w:t>investissements en matière de matériels informatiques/logiciels</w:t>
      </w:r>
    </w:p>
    <w:p w14:paraId="59A0F310" w14:textId="2A9D1689" w:rsidR="00BE5C05" w:rsidRDefault="00BE5C05" w:rsidP="003E6C0C">
      <w:pPr>
        <w:numPr>
          <w:ilvl w:val="0"/>
          <w:numId w:val="14"/>
        </w:numPr>
        <w:spacing w:after="0"/>
        <w:rPr>
          <w:rFonts w:cs="Calibri"/>
        </w:rPr>
      </w:pPr>
      <w:r w:rsidRPr="00916C0E">
        <w:rPr>
          <w:rFonts w:cs="Calibri"/>
        </w:rPr>
        <w:t>Assurer la gestion du site internet de l'établissement</w:t>
      </w:r>
    </w:p>
    <w:p w14:paraId="677648AE" w14:textId="3FCF1CEB" w:rsidR="00BE5C05" w:rsidRDefault="00BE5C05" w:rsidP="00BE5C05">
      <w:pPr>
        <w:spacing w:after="0"/>
        <w:rPr>
          <w:rFonts w:cs="Calibri"/>
        </w:rPr>
      </w:pPr>
    </w:p>
    <w:p w14:paraId="7F694325" w14:textId="77777777" w:rsidR="00BE5C05" w:rsidRPr="00BE5C05" w:rsidRDefault="00BE5C05" w:rsidP="00BE5C05">
      <w:pPr>
        <w:pStyle w:val="Retraitcorpsdetexte3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BE5C05">
        <w:rPr>
          <w:rFonts w:ascii="Calibri" w:hAnsi="Calibri" w:cs="Calibri"/>
          <w:b/>
          <w:bCs/>
          <w:sz w:val="22"/>
          <w:szCs w:val="22"/>
        </w:rPr>
        <w:t xml:space="preserve">Conditions d’exercices particulières : </w:t>
      </w:r>
    </w:p>
    <w:p w14:paraId="0F0AC7A5" w14:textId="77777777" w:rsidR="00BE5C05" w:rsidRDefault="00BE5C05" w:rsidP="00BE5C05">
      <w:pPr>
        <w:spacing w:after="0"/>
        <w:rPr>
          <w:rFonts w:cs="Calibri"/>
        </w:rPr>
      </w:pPr>
    </w:p>
    <w:p w14:paraId="6B92C8DD" w14:textId="0C5E0426" w:rsidR="00BE5C05" w:rsidRDefault="00BE5C05" w:rsidP="00BE5C05">
      <w:pPr>
        <w:numPr>
          <w:ilvl w:val="0"/>
          <w:numId w:val="14"/>
        </w:numPr>
        <w:spacing w:after="0"/>
        <w:rPr>
          <w:rFonts w:cs="Calibri"/>
        </w:rPr>
      </w:pPr>
      <w:r w:rsidRPr="00BE5C05">
        <w:rPr>
          <w:rFonts w:cs="Calibri"/>
        </w:rPr>
        <w:t>Participation aux astreintes informatiques</w:t>
      </w:r>
    </w:p>
    <w:p w14:paraId="079537D2" w14:textId="231CA2FF" w:rsidR="00BE5C05" w:rsidRDefault="00BE5C05" w:rsidP="00BE5C05">
      <w:pPr>
        <w:numPr>
          <w:ilvl w:val="0"/>
          <w:numId w:val="14"/>
        </w:numPr>
        <w:spacing w:after="0"/>
        <w:rPr>
          <w:rFonts w:cs="Calibri"/>
        </w:rPr>
      </w:pPr>
      <w:r w:rsidRPr="00BE5C05">
        <w:rPr>
          <w:rFonts w:cs="Calibri"/>
        </w:rPr>
        <w:t>Déplacements ponctuels sur le territoire de santé et au niveau régional</w:t>
      </w:r>
    </w:p>
    <w:p w14:paraId="003EFFB5" w14:textId="7ECFB71F" w:rsidR="00BE5C05" w:rsidRDefault="00BE5C05" w:rsidP="00BE5C05">
      <w:pPr>
        <w:spacing w:after="0"/>
        <w:rPr>
          <w:rFonts w:cs="Calibri"/>
        </w:rPr>
      </w:pPr>
      <w:r w:rsidRPr="00BE5C05">
        <w:rPr>
          <w:rFonts w:cs="Calibri"/>
          <w:b/>
          <w:bCs/>
        </w:rPr>
        <w:t>Niveau de diplôme :</w:t>
      </w:r>
      <w:r w:rsidRPr="00BE5C05">
        <w:rPr>
          <w:rFonts w:cs="Calibri"/>
        </w:rPr>
        <w:t xml:space="preserve"> Bac + 2, Bac + 5 apprécié, spécialité systèmes d’information</w:t>
      </w:r>
    </w:p>
    <w:p w14:paraId="5C6EF035" w14:textId="77777777" w:rsidR="00B87E08" w:rsidRPr="00B87E08" w:rsidRDefault="00B87E08" w:rsidP="00B87E08">
      <w:pPr>
        <w:spacing w:after="0"/>
        <w:rPr>
          <w:rFonts w:cs="Calibri"/>
          <w:b/>
        </w:rPr>
      </w:pPr>
      <w:r w:rsidRPr="00B87E08">
        <w:rPr>
          <w:rFonts w:cs="Calibri"/>
          <w:b/>
        </w:rPr>
        <w:t>RTT et salaire à négocier.</w:t>
      </w:r>
    </w:p>
    <w:p w14:paraId="01B12663" w14:textId="041A5CD7" w:rsidR="00BE5C05" w:rsidRPr="00B87E08" w:rsidRDefault="00BE5C05" w:rsidP="00BE5C05">
      <w:pPr>
        <w:spacing w:after="0"/>
        <w:rPr>
          <w:rFonts w:cs="Calibri"/>
          <w:b/>
        </w:rPr>
      </w:pPr>
    </w:p>
    <w:p w14:paraId="6F805BFD" w14:textId="03D1A7D9" w:rsidR="00BE5C05" w:rsidRPr="00BE5C05" w:rsidRDefault="00BE5C05" w:rsidP="00BE5C05">
      <w:pPr>
        <w:spacing w:after="0"/>
        <w:rPr>
          <w:rFonts w:cs="Calibri"/>
        </w:rPr>
      </w:pPr>
      <w:r w:rsidRPr="00BE5C05">
        <w:rPr>
          <w:rFonts w:cs="Calibri"/>
        </w:rPr>
        <w:t xml:space="preserve">Renseignements : contacter M. </w:t>
      </w:r>
      <w:r>
        <w:rPr>
          <w:rFonts w:cs="Calibri"/>
        </w:rPr>
        <w:t>BERGER</w:t>
      </w:r>
      <w:r w:rsidRPr="00BE5C05">
        <w:rPr>
          <w:rFonts w:cs="Calibri"/>
        </w:rPr>
        <w:t xml:space="preserve">, Responsable du </w:t>
      </w:r>
      <w:r>
        <w:rPr>
          <w:rFonts w:cs="Calibri"/>
        </w:rPr>
        <w:t>S</w:t>
      </w:r>
      <w:r w:rsidRPr="00BE5C05">
        <w:rPr>
          <w:rFonts w:cs="Calibri"/>
        </w:rPr>
        <w:t>ystème d’</w:t>
      </w:r>
      <w:r>
        <w:rPr>
          <w:rFonts w:cs="Calibri"/>
        </w:rPr>
        <w:t>I</w:t>
      </w:r>
      <w:r w:rsidRPr="00BE5C05">
        <w:rPr>
          <w:rFonts w:cs="Calibri"/>
        </w:rPr>
        <w:t>nformation</w:t>
      </w:r>
      <w:r>
        <w:rPr>
          <w:rFonts w:cs="Calibri"/>
        </w:rPr>
        <w:t xml:space="preserve"> ou Mme RUFFIE, Directrice du CH Doué-en-Anjou</w:t>
      </w:r>
    </w:p>
    <w:p w14:paraId="2A55EF5D" w14:textId="77777777" w:rsidR="00BE5C05" w:rsidRPr="00BE5C05" w:rsidRDefault="00BE5C05" w:rsidP="00BE5C05">
      <w:pPr>
        <w:spacing w:after="0"/>
        <w:rPr>
          <w:rFonts w:cs="Calibri"/>
        </w:rPr>
      </w:pPr>
    </w:p>
    <w:p w14:paraId="3DCC9415" w14:textId="604F4C36" w:rsidR="00BE5C05" w:rsidRPr="00BE5C05" w:rsidRDefault="00BE5C05" w:rsidP="00BE5C05">
      <w:pPr>
        <w:spacing w:after="0"/>
        <w:rPr>
          <w:rFonts w:cs="Calibri"/>
        </w:rPr>
      </w:pPr>
      <w:r w:rsidRPr="00BE5C05">
        <w:rPr>
          <w:rFonts w:cs="Calibri"/>
        </w:rPr>
        <w:t xml:space="preserve">Les personnes intéressées correspondant au profil ci-dessus doivent adresser leur candidature avant le </w:t>
      </w:r>
      <w:r>
        <w:rPr>
          <w:rFonts w:cs="Calibri"/>
        </w:rPr>
        <w:t>15 septembre</w:t>
      </w:r>
      <w:r w:rsidRPr="00BE5C05">
        <w:rPr>
          <w:rFonts w:cs="Calibri"/>
        </w:rPr>
        <w:t xml:space="preserve"> 2022 à M</w:t>
      </w:r>
      <w:r>
        <w:rPr>
          <w:rFonts w:cs="Calibri"/>
        </w:rPr>
        <w:t>me LAUDIER</w:t>
      </w:r>
      <w:r w:rsidRPr="00BE5C05">
        <w:rPr>
          <w:rFonts w:cs="Calibri"/>
        </w:rPr>
        <w:t xml:space="preserve">, </w:t>
      </w:r>
      <w:r>
        <w:rPr>
          <w:rFonts w:cs="Calibri"/>
        </w:rPr>
        <w:t>Responsable</w:t>
      </w:r>
      <w:r w:rsidRPr="00BE5C05">
        <w:rPr>
          <w:rFonts w:cs="Calibri"/>
        </w:rPr>
        <w:t xml:space="preserve"> des Ressources Humaines – </w:t>
      </w:r>
      <w:r>
        <w:rPr>
          <w:rFonts w:cs="Calibri"/>
        </w:rPr>
        <w:t xml:space="preserve">CH Doué-La-Fontaine </w:t>
      </w:r>
      <w:r w:rsidRPr="00BE5C05">
        <w:rPr>
          <w:rFonts w:cs="Calibri"/>
        </w:rPr>
        <w:t>–</w:t>
      </w:r>
      <w:r>
        <w:rPr>
          <w:rFonts w:cs="Calibri"/>
        </w:rPr>
        <w:t xml:space="preserve"> 30 Ter Rue Saint François – </w:t>
      </w:r>
      <w:r w:rsidRPr="00BE5C05">
        <w:rPr>
          <w:rFonts w:cs="Calibri"/>
        </w:rPr>
        <w:t>49</w:t>
      </w:r>
      <w:r>
        <w:rPr>
          <w:rFonts w:cs="Calibri"/>
        </w:rPr>
        <w:t>700</w:t>
      </w:r>
      <w:r w:rsidRPr="00BE5C05">
        <w:rPr>
          <w:rFonts w:cs="Calibri"/>
        </w:rPr>
        <w:t xml:space="preserve"> </w:t>
      </w:r>
      <w:r>
        <w:rPr>
          <w:rFonts w:cs="Calibri"/>
        </w:rPr>
        <w:t>DOUE-EN-ANJOU</w:t>
      </w:r>
      <w:r w:rsidRPr="00BE5C05">
        <w:rPr>
          <w:rFonts w:cs="Calibri"/>
        </w:rPr>
        <w:t>.</w:t>
      </w:r>
    </w:p>
    <w:p w14:paraId="0268526B" w14:textId="0DD6A623" w:rsidR="00BE5C05" w:rsidRDefault="00BE5C05" w:rsidP="00BE5C05">
      <w:pPr>
        <w:spacing w:after="0"/>
        <w:rPr>
          <w:rFonts w:cs="Calibri"/>
        </w:rPr>
      </w:pPr>
      <w:r>
        <w:rPr>
          <w:rFonts w:cs="Calibri"/>
        </w:rPr>
        <w:t xml:space="preserve">Ou par mail </w:t>
      </w:r>
      <w:r w:rsidRPr="00BE5C05">
        <w:rPr>
          <w:rFonts w:cs="Calibri"/>
        </w:rPr>
        <w:t xml:space="preserve">: </w:t>
      </w:r>
      <w:hyperlink r:id="rId5" w:history="1">
        <w:r w:rsidR="0065159A" w:rsidRPr="009830DD">
          <w:rPr>
            <w:rStyle w:val="Lienhypertexte"/>
            <w:rFonts w:cs="Calibri"/>
          </w:rPr>
          <w:t>rh@chdouelafontaine.fr</w:t>
        </w:r>
      </w:hyperlink>
    </w:p>
    <w:p w14:paraId="668CC02F" w14:textId="77777777" w:rsidR="0065159A" w:rsidRPr="00916C0E" w:rsidRDefault="0065159A" w:rsidP="00BE5C05">
      <w:pPr>
        <w:spacing w:after="0"/>
        <w:rPr>
          <w:rFonts w:cs="Calibri"/>
        </w:rPr>
      </w:pPr>
    </w:p>
    <w:sectPr w:rsidR="0065159A" w:rsidRPr="0091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16A7356"/>
    <w:lvl w:ilvl="0">
      <w:start w:val="1"/>
      <w:numFmt w:val="decimal"/>
      <w:pStyle w:val="Titre1"/>
      <w:lvlText w:val="%1."/>
      <w:legacy w:legacy="1" w:legacySpace="142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4044928"/>
    <w:multiLevelType w:val="hybridMultilevel"/>
    <w:tmpl w:val="46F6D16C"/>
    <w:lvl w:ilvl="0" w:tplc="040C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F873F1"/>
    <w:multiLevelType w:val="hybridMultilevel"/>
    <w:tmpl w:val="FDEAA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7B40"/>
    <w:multiLevelType w:val="hybridMultilevel"/>
    <w:tmpl w:val="249A7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507"/>
    <w:multiLevelType w:val="hybridMultilevel"/>
    <w:tmpl w:val="3F4CB6D0"/>
    <w:lvl w:ilvl="0" w:tplc="A2425F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5F5"/>
    <w:multiLevelType w:val="hybridMultilevel"/>
    <w:tmpl w:val="34724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79FE"/>
    <w:multiLevelType w:val="hybridMultilevel"/>
    <w:tmpl w:val="8AE86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0AA1"/>
    <w:multiLevelType w:val="hybridMultilevel"/>
    <w:tmpl w:val="E18E7E8C"/>
    <w:lvl w:ilvl="0" w:tplc="04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76349A2"/>
    <w:multiLevelType w:val="hybridMultilevel"/>
    <w:tmpl w:val="0D4EC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50F0"/>
    <w:multiLevelType w:val="hybridMultilevel"/>
    <w:tmpl w:val="85929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3F57"/>
    <w:multiLevelType w:val="hybridMultilevel"/>
    <w:tmpl w:val="590A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155F"/>
    <w:multiLevelType w:val="hybridMultilevel"/>
    <w:tmpl w:val="28743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E214C"/>
    <w:multiLevelType w:val="hybridMultilevel"/>
    <w:tmpl w:val="44DE5D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E0EB0"/>
    <w:multiLevelType w:val="hybridMultilevel"/>
    <w:tmpl w:val="2666622E"/>
    <w:lvl w:ilvl="0" w:tplc="04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 w16cid:durableId="373963344">
    <w:abstractNumId w:val="0"/>
  </w:num>
  <w:num w:numId="2" w16cid:durableId="1568566332">
    <w:abstractNumId w:val="1"/>
  </w:num>
  <w:num w:numId="3" w16cid:durableId="626812473">
    <w:abstractNumId w:val="7"/>
  </w:num>
  <w:num w:numId="4" w16cid:durableId="575868301">
    <w:abstractNumId w:val="13"/>
  </w:num>
  <w:num w:numId="5" w16cid:durableId="1474561385">
    <w:abstractNumId w:val="3"/>
  </w:num>
  <w:num w:numId="6" w16cid:durableId="905190135">
    <w:abstractNumId w:val="8"/>
  </w:num>
  <w:num w:numId="7" w16cid:durableId="2056854283">
    <w:abstractNumId w:val="6"/>
  </w:num>
  <w:num w:numId="8" w16cid:durableId="1688023802">
    <w:abstractNumId w:val="5"/>
  </w:num>
  <w:num w:numId="9" w16cid:durableId="292953695">
    <w:abstractNumId w:val="11"/>
  </w:num>
  <w:num w:numId="10" w16cid:durableId="1007362386">
    <w:abstractNumId w:val="9"/>
  </w:num>
  <w:num w:numId="11" w16cid:durableId="1526092727">
    <w:abstractNumId w:val="10"/>
  </w:num>
  <w:num w:numId="12" w16cid:durableId="2131589803">
    <w:abstractNumId w:val="12"/>
  </w:num>
  <w:num w:numId="13" w16cid:durableId="1324627339">
    <w:abstractNumId w:val="2"/>
  </w:num>
  <w:num w:numId="14" w16cid:durableId="1957907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3"/>
    <w:rsid w:val="003E6C0C"/>
    <w:rsid w:val="00512A5B"/>
    <w:rsid w:val="0065159A"/>
    <w:rsid w:val="007D3B5F"/>
    <w:rsid w:val="008036A6"/>
    <w:rsid w:val="00812A98"/>
    <w:rsid w:val="0084185C"/>
    <w:rsid w:val="00875018"/>
    <w:rsid w:val="008A5691"/>
    <w:rsid w:val="008B32C1"/>
    <w:rsid w:val="008E7CBD"/>
    <w:rsid w:val="009241CE"/>
    <w:rsid w:val="00B87E08"/>
    <w:rsid w:val="00BE5C05"/>
    <w:rsid w:val="00C029EE"/>
    <w:rsid w:val="00C03AD2"/>
    <w:rsid w:val="00DE3434"/>
    <w:rsid w:val="00E7777D"/>
    <w:rsid w:val="00EA5233"/>
    <w:rsid w:val="00FC4641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5F6"/>
  <w15:chartTrackingRefBased/>
  <w15:docId w15:val="{06548B3D-8A99-454E-A9B8-C51C0CB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8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D1C83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lbertus Medium" w:eastAsia="SimSun" w:hAnsi="Albertus Medium" w:cs="Albertus Medium"/>
      <w:kern w:val="28"/>
      <w:sz w:val="32"/>
      <w:szCs w:val="3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FD1C83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lbertus Medium" w:eastAsia="SimSun" w:hAnsi="Albertus Medium" w:cs="Albertus Medium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D1C83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SimSun" w:hAnsi="Arial" w:cs="Arial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D1C83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SimSun" w:hAnsi="Arial" w:cs="Arial"/>
      <w:i/>
      <w:iCs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D1C83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SimSun" w:hAnsi="Arial" w:cs="Arial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FD1C83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"/>
    <w:qFormat/>
    <w:rsid w:val="00FD1C83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SimSu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FD1C83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SimSu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FD1C83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SimSu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C83"/>
    <w:rPr>
      <w:rFonts w:ascii="Albertus Medium" w:eastAsia="SimSun" w:hAnsi="Albertus Medium" w:cs="Albertus Medium"/>
      <w:kern w:val="28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D1C83"/>
    <w:rPr>
      <w:rFonts w:ascii="Albertus Medium" w:eastAsia="SimSun" w:hAnsi="Albertus Medium" w:cs="Albertus Medium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1C83"/>
    <w:rPr>
      <w:rFonts w:ascii="Arial" w:eastAsia="SimSun" w:hAnsi="Arial" w:cs="Arial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D1C83"/>
    <w:rPr>
      <w:rFonts w:ascii="Arial" w:eastAsia="SimSun" w:hAnsi="Arial" w:cs="Arial"/>
      <w:i/>
      <w:i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D1C83"/>
    <w:rPr>
      <w:rFonts w:ascii="Arial" w:eastAsia="SimSun" w:hAnsi="Arial" w:cs="Arial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D1C83"/>
    <w:rPr>
      <w:rFonts w:ascii="Times New Roman" w:eastAsia="SimSu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FD1C83"/>
    <w:rPr>
      <w:rFonts w:ascii="Arial" w:eastAsia="SimSu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FD1C83"/>
    <w:rPr>
      <w:rFonts w:ascii="Arial" w:eastAsia="SimSu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FD1C83"/>
    <w:rPr>
      <w:rFonts w:ascii="Arial" w:eastAsia="SimSun" w:hAnsi="Arial" w:cs="Arial"/>
      <w:b/>
      <w:bCs/>
      <w:i/>
      <w:iCs/>
      <w:sz w:val="18"/>
      <w:szCs w:val="18"/>
      <w:lang w:eastAsia="fr-FR"/>
    </w:rPr>
  </w:style>
  <w:style w:type="paragraph" w:customStyle="1" w:styleId="Titredocqualit">
    <w:name w:val="Titre doc qualité"/>
    <w:basedOn w:val="Titre1"/>
    <w:qFormat/>
    <w:rsid w:val="00FD1C83"/>
    <w:pPr>
      <w:spacing w:after="120"/>
      <w:ind w:left="709" w:hanging="709"/>
    </w:pPr>
    <w:rPr>
      <w:rFonts w:ascii="Trebuchet MS" w:hAnsi="Trebuchet MS"/>
      <w:b/>
      <w:sz w:val="28"/>
    </w:rPr>
  </w:style>
  <w:style w:type="paragraph" w:customStyle="1" w:styleId="Paragraphedocqualit">
    <w:name w:val="Paragraphe doc qualité"/>
    <w:basedOn w:val="Titredocqualit"/>
    <w:qFormat/>
    <w:rsid w:val="00FD1C83"/>
    <w:pPr>
      <w:numPr>
        <w:numId w:val="0"/>
      </w:numPr>
      <w:ind w:left="709"/>
      <w:jc w:val="both"/>
    </w:pPr>
    <w:rPr>
      <w:b w:val="0"/>
      <w:sz w:val="22"/>
      <w:u w:val="none"/>
    </w:rPr>
  </w:style>
  <w:style w:type="paragraph" w:styleId="Retraitcorpsdetexte3">
    <w:name w:val="Body Text Indent 3"/>
    <w:basedOn w:val="Normal"/>
    <w:link w:val="Retraitcorpsdetexte3Car"/>
    <w:semiHidden/>
    <w:rsid w:val="00FD1C83"/>
    <w:pPr>
      <w:spacing w:after="0" w:line="240" w:lineRule="auto"/>
      <w:ind w:left="432"/>
    </w:pPr>
    <w:rPr>
      <w:rFonts w:ascii="Trebuchet MS" w:hAnsi="Trebuchet MS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D1C83"/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D1C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D1C83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65159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@chdouelafonta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RUFFIE</dc:creator>
  <cp:keywords/>
  <dc:description/>
  <cp:lastModifiedBy>Thomas BERGER</cp:lastModifiedBy>
  <cp:revision>2</cp:revision>
  <dcterms:created xsi:type="dcterms:W3CDTF">2022-07-29T14:36:00Z</dcterms:created>
  <dcterms:modified xsi:type="dcterms:W3CDTF">2022-07-29T14:36:00Z</dcterms:modified>
</cp:coreProperties>
</file>